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3B5C379A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704085">
        <w:rPr>
          <w:rStyle w:val="Strong"/>
          <w:rFonts w:asciiTheme="minorHAnsi" w:hAnsiTheme="minorHAnsi" w:cstheme="minorHAnsi"/>
          <w:lang w:val="en-GB"/>
        </w:rPr>
        <w:t>25-w00</w:t>
      </w:r>
      <w:r w:rsidR="003350AB">
        <w:rPr>
          <w:rStyle w:val="Strong"/>
          <w:rFonts w:asciiTheme="minorHAnsi" w:hAnsiTheme="minorHAnsi" w:cstheme="minorHAnsi"/>
          <w:lang w:val="en-GB"/>
        </w:rPr>
        <w:t>2</w:t>
      </w:r>
      <w:r w:rsidR="00704085">
        <w:rPr>
          <w:rStyle w:val="Strong"/>
          <w:rFonts w:asciiTheme="minorHAnsi" w:hAnsiTheme="minorHAnsi" w:cstheme="minorHAnsi"/>
          <w:lang w:val="en-GB"/>
        </w:rPr>
        <w:t>-22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24A7EEAB" w14:textId="588E87B7" w:rsidR="00C44890" w:rsidRPr="00B0535A" w:rsidRDefault="00DC4A5C" w:rsidP="00C44890">
      <w:pPr>
        <w:rPr>
          <w:lang w:val="en-GB"/>
        </w:rPr>
      </w:pPr>
      <w:r>
        <w:rPr>
          <w:lang w:val="en-GB"/>
        </w:rPr>
        <w:t>Vice President Fence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A4C67F7" w:rsidR="00C44890" w:rsidRPr="00B0535A" w:rsidRDefault="00704085" w:rsidP="00C44890">
      <w:pPr>
        <w:rPr>
          <w:lang w:val="en-GB"/>
        </w:rPr>
      </w:pPr>
      <w:bookmarkStart w:id="6" w:name="_Toc308102003"/>
      <w:r>
        <w:rPr>
          <w:lang w:val="en-GB"/>
        </w:rPr>
        <w:t>-Refer to instructions template 2</w:t>
      </w:r>
      <w:r w:rsidR="00C44890" w:rsidRPr="00B0535A">
        <w:rPr>
          <w:lang w:val="en-GB"/>
        </w:rPr>
        <w:t>.</w:t>
      </w:r>
    </w:p>
    <w:p w14:paraId="63B9B8A8" w14:textId="5BCDE93C" w:rsidR="002A4740" w:rsidRPr="00B0535A" w:rsidRDefault="00704085" w:rsidP="00C44890">
      <w:pPr>
        <w:rPr>
          <w:lang w:val="en-GB"/>
        </w:rPr>
      </w:pPr>
      <w:r>
        <w:rPr>
          <w:lang w:val="en-GB"/>
        </w:rPr>
        <w:t xml:space="preserve"> 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3321152F" w14:textId="6EFB94CC" w:rsidR="00C44890" w:rsidRPr="00B0535A" w:rsidRDefault="00C42D7E" w:rsidP="00C44890">
      <w:pPr>
        <w:rPr>
          <w:lang w:val="en-GB"/>
        </w:rPr>
      </w:pPr>
      <w:r>
        <w:rPr>
          <w:lang w:val="en-GB"/>
        </w:rPr>
        <w:t>N/A</w:t>
      </w:r>
      <w:bookmarkStart w:id="8" w:name="_GoBack"/>
      <w:bookmarkEnd w:id="8"/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9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1FAB4B7A" w14:textId="69DBEC86" w:rsidR="00C44890" w:rsidRPr="00B0535A" w:rsidRDefault="003350AB" w:rsidP="00C44890">
      <w:pPr>
        <w:rPr>
          <w:lang w:val="en-GB"/>
        </w:rPr>
      </w:pPr>
      <w:r>
        <w:rPr>
          <w:lang w:val="en-GB"/>
        </w:rPr>
        <w:t xml:space="preserve">As soon as possible </w:t>
      </w: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Here, list all items to be </w:t>
      </w:r>
      <w:proofErr w:type="gramStart"/>
      <w:r w:rsidRPr="00B0535A">
        <w:rPr>
          <w:i/>
          <w:iCs/>
          <w:lang w:val="en-GB"/>
        </w:rPr>
        <w:t>Tendered</w:t>
      </w:r>
      <w:proofErr w:type="gramEnd"/>
    </w:p>
    <w:p w14:paraId="69E741C9" w14:textId="64FC88CE" w:rsidR="00C44890" w:rsidRPr="00B0535A" w:rsidRDefault="00DC4A5C" w:rsidP="00C44890">
      <w:pPr>
        <w:rPr>
          <w:i/>
          <w:iCs/>
          <w:lang w:val="en-GB"/>
        </w:rPr>
      </w:pPr>
      <w:r>
        <w:rPr>
          <w:i/>
          <w:iCs/>
          <w:lang w:val="en-GB"/>
        </w:rPr>
        <w:t>Refer to Annex A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74FB0" w14:textId="77777777" w:rsidR="00830493" w:rsidRDefault="00830493">
      <w:r>
        <w:separator/>
      </w:r>
    </w:p>
  </w:endnote>
  <w:endnote w:type="continuationSeparator" w:id="0">
    <w:p w14:paraId="1915FA5A" w14:textId="77777777" w:rsidR="00830493" w:rsidRDefault="00830493">
      <w:r>
        <w:continuationSeparator/>
      </w:r>
    </w:p>
  </w:endnote>
  <w:endnote w:type="continuationNotice" w:id="1">
    <w:p w14:paraId="47FA6A1F" w14:textId="77777777" w:rsidR="00830493" w:rsidRDefault="008304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42D7E" w:rsidRPr="00C42D7E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42D7E" w:rsidRPr="00C42D7E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7F5C189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42D7E">
      <w:rPr>
        <w:noProof/>
      </w:rPr>
      <w:t>2022-05-10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CAE42" w14:textId="77777777" w:rsidR="00830493" w:rsidRDefault="00830493">
      <w:r>
        <w:separator/>
      </w:r>
    </w:p>
  </w:footnote>
  <w:footnote w:type="continuationSeparator" w:id="0">
    <w:p w14:paraId="1B221CD6" w14:textId="77777777" w:rsidR="00830493" w:rsidRDefault="00830493">
      <w:r>
        <w:continuationSeparator/>
      </w:r>
    </w:p>
  </w:footnote>
  <w:footnote w:type="continuationNotice" w:id="1">
    <w:p w14:paraId="00D11A19" w14:textId="77777777" w:rsidR="00830493" w:rsidRDefault="008304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D3755" w14:textId="42CA6801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0AB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5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6C8C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4085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0493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2D7E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A5C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F7BE64-B6EE-495C-9207-566A34A6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768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6</cp:revision>
  <cp:lastPrinted>2013-10-18T08:32:00Z</cp:lastPrinted>
  <dcterms:created xsi:type="dcterms:W3CDTF">2020-07-06T13:10:00Z</dcterms:created>
  <dcterms:modified xsi:type="dcterms:W3CDTF">2022-05-10T03:42:00Z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